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E" w:rsidRPr="000F75F8" w:rsidRDefault="006A21F5" w:rsidP="000F75F8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0F75F8">
        <w:rPr>
          <w:rFonts w:cs="B Mitra" w:hint="cs"/>
          <w:b/>
          <w:bCs/>
          <w:sz w:val="36"/>
          <w:szCs w:val="36"/>
          <w:rtl/>
          <w:lang w:bidi="fa-IR"/>
        </w:rPr>
        <w:t>برنامه کارگاه‌های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3228"/>
        <w:gridCol w:w="2513"/>
        <w:gridCol w:w="2959"/>
      </w:tblGrid>
      <w:tr w:rsidR="006A21F5" w:rsidRPr="006A21F5" w:rsidTr="006A21F5">
        <w:tc>
          <w:tcPr>
            <w:tcW w:w="620" w:type="dxa"/>
          </w:tcPr>
          <w:p w:rsidR="006A21F5" w:rsidRPr="006A21F5" w:rsidRDefault="006A21F5" w:rsidP="006A21F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A21F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:rsidR="006A21F5" w:rsidRPr="006A21F5" w:rsidRDefault="006A21F5" w:rsidP="006A21F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A21F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کارگاه آموزشی</w:t>
            </w:r>
          </w:p>
        </w:tc>
        <w:tc>
          <w:tcPr>
            <w:tcW w:w="2520" w:type="dxa"/>
          </w:tcPr>
          <w:p w:rsidR="006A21F5" w:rsidRPr="006A21F5" w:rsidRDefault="006A21F5" w:rsidP="006A21F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A21F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برگزاری / ساعت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6A21F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ممیزی انرژی در صنعت</w:t>
            </w:r>
          </w:p>
        </w:tc>
        <w:tc>
          <w:tcPr>
            <w:tcW w:w="2520" w:type="dxa"/>
          </w:tcPr>
          <w:p w:rsidR="006A21F5" w:rsidRPr="006A21F5" w:rsidRDefault="006A21F5" w:rsidP="000F75F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6/6/1400 </w:t>
            </w:r>
            <w:r w:rsidR="000F75F8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ساعت 11-9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ممیزی انرژی در ساختمان</w:t>
            </w:r>
          </w:p>
        </w:tc>
        <w:tc>
          <w:tcPr>
            <w:tcW w:w="25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6/6/1400 -  ساعت 13-11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مصرف انرژی پمپ و فن</w:t>
            </w:r>
          </w:p>
        </w:tc>
        <w:tc>
          <w:tcPr>
            <w:tcW w:w="25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7/6/1400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ساعت 13-9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4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مدیریت مصرف انرژی کمپرسور </w:t>
            </w:r>
          </w:p>
        </w:tc>
        <w:tc>
          <w:tcPr>
            <w:tcW w:w="25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8/6/1400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ساعت 13-9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4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مصرف انرژی در بویلر</w:t>
            </w:r>
          </w:p>
        </w:tc>
        <w:tc>
          <w:tcPr>
            <w:tcW w:w="2520" w:type="dxa"/>
          </w:tcPr>
          <w:p w:rsidR="006A21F5" w:rsidRDefault="000F75F8" w:rsidP="000F75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9/6/1400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ساعت 13-11 </w:t>
            </w:r>
          </w:p>
          <w:p w:rsidR="000F75F8" w:rsidRPr="006A21F5" w:rsidRDefault="000F75F8" w:rsidP="000F75F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 ساعت 17- 15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  <w:tr w:rsidR="006A21F5" w:rsidRPr="006A21F5" w:rsidTr="006A21F5">
        <w:tc>
          <w:tcPr>
            <w:tcW w:w="6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4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مصرف انرژی در کوره‌ها</w:t>
            </w:r>
          </w:p>
        </w:tc>
        <w:tc>
          <w:tcPr>
            <w:tcW w:w="2520" w:type="dxa"/>
          </w:tcPr>
          <w:p w:rsidR="006A21F5" w:rsidRPr="006A21F5" w:rsidRDefault="000F75F8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10/6/1400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ساعت 13-9</w:t>
            </w:r>
          </w:p>
        </w:tc>
        <w:tc>
          <w:tcPr>
            <w:tcW w:w="2970" w:type="dxa"/>
          </w:tcPr>
          <w:p w:rsidR="006A21F5" w:rsidRPr="006A21F5" w:rsidRDefault="006A21F5" w:rsidP="006A21F5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مرکز ملی آموزش مدیریت انرژی</w:t>
            </w:r>
          </w:p>
        </w:tc>
      </w:tr>
    </w:tbl>
    <w:p w:rsidR="006A21F5" w:rsidRDefault="006A21F5" w:rsidP="006A21F5">
      <w:pPr>
        <w:bidi/>
        <w:rPr>
          <w:rFonts w:cs="B Mitra"/>
          <w:sz w:val="24"/>
          <w:szCs w:val="24"/>
          <w:rtl/>
          <w:lang w:bidi="fa-IR"/>
        </w:rPr>
      </w:pPr>
    </w:p>
    <w:p w:rsidR="00262CA4" w:rsidRDefault="00262CA4" w:rsidP="00262CA4">
      <w:pPr>
        <w:bidi/>
        <w:jc w:val="center"/>
        <w:rPr>
          <w:lang w:bidi="fa-IR"/>
        </w:rPr>
      </w:pPr>
      <w:r>
        <w:rPr>
          <w:lang w:bidi="fa-IR"/>
        </w:rPr>
        <w:t>https://www.skyroo.online/ch/technologyuma/ieancworkshops</w:t>
      </w:r>
    </w:p>
    <w:p w:rsidR="00262CA4" w:rsidRDefault="00262CA4" w:rsidP="00262CA4">
      <w:pPr>
        <w:bidi/>
        <w:rPr>
          <w:rFonts w:cs="B Mitra"/>
          <w:sz w:val="24"/>
          <w:szCs w:val="24"/>
          <w:rtl/>
          <w:lang w:bidi="fa-IR"/>
        </w:rPr>
      </w:pPr>
    </w:p>
    <w:p w:rsidR="00262CA4" w:rsidRPr="006A21F5" w:rsidRDefault="00262CA4" w:rsidP="00262CA4">
      <w:pPr>
        <w:bidi/>
        <w:rPr>
          <w:rFonts w:cs="B Mitra" w:hint="cs"/>
          <w:sz w:val="24"/>
          <w:szCs w:val="24"/>
          <w:lang w:bidi="fa-IR"/>
        </w:rPr>
      </w:pPr>
      <w:bookmarkStart w:id="0" w:name="_GoBack"/>
      <w:bookmarkEnd w:id="0"/>
    </w:p>
    <w:sectPr w:rsidR="00262CA4" w:rsidRPr="006A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5"/>
    <w:rsid w:val="000F75F8"/>
    <w:rsid w:val="00262CA4"/>
    <w:rsid w:val="006A21F5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59117-C8DA-4FF9-AF03-F56210B8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>Niroo Research Institute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Khadijeh Mohammadi</dc:creator>
  <cp:keywords/>
  <dc:description/>
  <cp:lastModifiedBy>Khadijeh Mohammadi</cp:lastModifiedBy>
  <cp:revision>4</cp:revision>
  <dcterms:created xsi:type="dcterms:W3CDTF">2021-08-28T07:26:00Z</dcterms:created>
  <dcterms:modified xsi:type="dcterms:W3CDTF">2021-08-28T07:33:00Z</dcterms:modified>
</cp:coreProperties>
</file>